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F1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4F1" w:rsidRPr="00905C5B" w:rsidRDefault="000A04F1" w:rsidP="00905C5B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</w:t>
      </w:r>
      <w:r w:rsidR="00905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 освоения учебной  программы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583382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4)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5)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6)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A04F1" w:rsidRPr="00583382" w:rsidRDefault="000A04F1" w:rsidP="000A04F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58338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83382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её решения;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sz w:val="24"/>
          <w:szCs w:val="24"/>
        </w:rPr>
        <w:t>6) у</w:t>
      </w:r>
      <w:r w:rsidRPr="00583382">
        <w:rPr>
          <w:rFonts w:ascii="Times New Roman" w:eastAsia="Times New Roman" w:hAnsi="Times New Roman" w:cs="Times New Roman"/>
          <w:bCs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3382">
        <w:rPr>
          <w:rFonts w:ascii="Times New Roman" w:eastAsia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38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 и в группе: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3382">
        <w:rPr>
          <w:rFonts w:ascii="Times New Roman" w:eastAsia="Times New Roman" w:hAnsi="Times New Roman" w:cs="Times New Roman"/>
          <w:sz w:val="24"/>
          <w:szCs w:val="24"/>
        </w:rPr>
        <w:t xml:space="preserve"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должны отражать:</w:t>
      </w:r>
    </w:p>
    <w:p w:rsidR="000A04F1" w:rsidRPr="00583382" w:rsidRDefault="000A04F1" w:rsidP="000A04F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0A04F1" w:rsidRPr="00583382" w:rsidRDefault="000A04F1" w:rsidP="000A04F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2. 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  <w:proofErr w:type="gramEnd"/>
    </w:p>
    <w:p w:rsidR="000A04F1" w:rsidRPr="00583382" w:rsidRDefault="000A04F1" w:rsidP="000A04F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3.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0A04F1" w:rsidRPr="00583382" w:rsidRDefault="000A04F1" w:rsidP="000A04F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расширение опыта организации и мониторинга физического развития и физической подготовленности; </w:t>
      </w:r>
      <w:proofErr w:type="gramStart"/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:rsidR="000A04F1" w:rsidRPr="00583382" w:rsidRDefault="000A04F1" w:rsidP="000A04F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382">
        <w:rPr>
          <w:rFonts w:ascii="Times New Roman" w:hAnsi="Times New Roman" w:cs="Times New Roman"/>
          <w:color w:val="000000" w:themeColor="text1"/>
          <w:sz w:val="24"/>
          <w:szCs w:val="24"/>
        </w:rPr>
        <w:t>5.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proofErr w:type="gramStart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научится</w:t>
      </w:r>
      <w:proofErr w:type="gramEnd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получат возможность научиться: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0A04F1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8674EB" w:rsidRDefault="008674EB" w:rsidP="000A04F1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04F1" w:rsidRPr="000A04F1" w:rsidRDefault="000A04F1" w:rsidP="00905C5B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F1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История физической культуры. 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Олимпийские игры древности. Возрождение Олимпийских игр и олимпийского движения.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Физическая культура (основные понятия). 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 человека. Физическая подготовка и ее связь с укрепление здоровья, развитием физических качеств.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Физическая культура человека. 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дня, его основное содержание и правила планирования. Закаливание организма.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Спортивно-оздоровительная деятельность с общеразвивающей направленностью.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Гимнастика с основами акробатики.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Организующие команды и приемы. Акробатические упражнения и комбинации.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Опорные прыжки. Упражнения и комбинации на гимнастическом бревне (девочки)</w:t>
      </w:r>
      <w:proofErr w:type="gramStart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 и комбинации на гимнастической перекладине (мальчики).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Легкая атлетика.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Беговые упражнения. Прыжковые упражнения. Метание малого мяча.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Лыжные гонки.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Передвижения на лыжах. Подъемы, спуски, повороты, торможения.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Спортивные игры.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Баскетбол. Игра по правилам, Волейбол. Игра по правилам, Футбол. Игра по правилам.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Прикладно</w:t>
      </w:r>
      <w:proofErr w:type="spellEnd"/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-ориентированная подготовка. </w:t>
      </w:r>
      <w:proofErr w:type="spellStart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ориентированные упражнения.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Упражнения общеразвивающей направленности.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Общефизическая подготовка.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Гимнастика с основами акробатики.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гибкости, координация движений, силы, выносливости.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Легкая атлетика.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выносливости, силы, быстроты, координации движений.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Лыжные гонки.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выносливости, силы, координации движений, быстроты.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Баскетбол, Волейбол.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быстроты, силы, выносливости, координации движений.</w:t>
      </w:r>
    </w:p>
    <w:p w:rsidR="000A04F1" w:rsidRPr="00583382" w:rsidRDefault="000A04F1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Футбол. 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быстроты, силы, выносливости.</w:t>
      </w:r>
    </w:p>
    <w:p w:rsidR="000A04F1" w:rsidRDefault="008D5360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Бадминтон. </w:t>
      </w:r>
      <w:r w:rsidRPr="0058338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быстроты, силы, выносливости.</w:t>
      </w:r>
    </w:p>
    <w:p w:rsidR="008D5360" w:rsidRPr="008D5360" w:rsidRDefault="008D5360" w:rsidP="000A04F1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4F1" w:rsidRPr="00583382" w:rsidRDefault="000A04F1" w:rsidP="00AB569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3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Распределение учебного времени прохождения программного материала</w:t>
      </w:r>
    </w:p>
    <w:p w:rsidR="000A04F1" w:rsidRPr="00583382" w:rsidRDefault="00AB5692" w:rsidP="00AB569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физической культуре для 6</w:t>
      </w:r>
      <w:r w:rsidR="000A04F1" w:rsidRPr="00583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</w:t>
      </w:r>
    </w:p>
    <w:tbl>
      <w:tblPr>
        <w:tblpPr w:leftFromText="180" w:rightFromText="180" w:vertAnchor="text" w:horzAnchor="margin" w:tblpXSpec="center" w:tblpY="262"/>
        <w:tblW w:w="102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7"/>
        <w:gridCol w:w="3853"/>
        <w:gridCol w:w="5604"/>
      </w:tblGrid>
      <w:tr w:rsidR="000A04F1" w:rsidRPr="00583382" w:rsidTr="000A04F1">
        <w:trPr>
          <w:trHeight w:hRule="exact" w:val="443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 (уроков)</w:t>
            </w:r>
          </w:p>
        </w:tc>
      </w:tr>
      <w:tr w:rsidR="000A04F1" w:rsidRPr="00583382" w:rsidTr="00905C5B">
        <w:trPr>
          <w:trHeight w:hRule="exact" w:val="361"/>
        </w:trPr>
        <w:tc>
          <w:tcPr>
            <w:tcW w:w="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№ </w:t>
            </w:r>
            <w:proofErr w:type="gramStart"/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8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56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</w:t>
            </w:r>
          </w:p>
        </w:tc>
      </w:tr>
      <w:tr w:rsidR="000A04F1" w:rsidRPr="00583382" w:rsidTr="000A04F1">
        <w:trPr>
          <w:trHeight w:hRule="exact" w:val="80"/>
        </w:trPr>
        <w:tc>
          <w:tcPr>
            <w:tcW w:w="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04F1" w:rsidRPr="00583382" w:rsidTr="00905C5B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AB5692" w:rsidRDefault="000A04F1" w:rsidP="00905C5B">
            <w:pPr>
              <w:pStyle w:val="a4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AB5692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Базовая часть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AB569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B569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87</w:t>
            </w:r>
          </w:p>
        </w:tc>
      </w:tr>
      <w:tr w:rsidR="000A04F1" w:rsidRPr="00583382" w:rsidTr="00E95324">
        <w:trPr>
          <w:trHeight w:hRule="exact" w:val="722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1.1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процессе урока</w:t>
            </w:r>
          </w:p>
        </w:tc>
      </w:tr>
      <w:tr w:rsidR="000A04F1" w:rsidRPr="00583382" w:rsidTr="00905C5B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1.2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val="en-US"/>
              </w:rPr>
              <w:t>1</w:t>
            </w:r>
            <w:r w:rsidRPr="00583382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>2</w:t>
            </w:r>
          </w:p>
        </w:tc>
      </w:tr>
      <w:tr w:rsidR="000A04F1" w:rsidRPr="00583382" w:rsidTr="00905C5B">
        <w:trPr>
          <w:trHeight w:hRule="exact" w:val="381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1.3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12</w:t>
            </w:r>
          </w:p>
        </w:tc>
      </w:tr>
      <w:tr w:rsidR="000A04F1" w:rsidRPr="00583382" w:rsidTr="00905C5B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1.4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t>2</w:t>
            </w: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</w:tr>
      <w:tr w:rsidR="000A04F1" w:rsidRPr="00583382" w:rsidTr="00905C5B">
        <w:trPr>
          <w:trHeight w:hRule="exact" w:val="347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1.5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18</w:t>
            </w:r>
          </w:p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  <w:tr w:rsidR="000A04F1" w:rsidRPr="00583382" w:rsidTr="00905C5B">
        <w:trPr>
          <w:trHeight w:hRule="exact" w:val="364"/>
        </w:trPr>
        <w:tc>
          <w:tcPr>
            <w:tcW w:w="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1.6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6</w:t>
            </w:r>
          </w:p>
        </w:tc>
      </w:tr>
      <w:tr w:rsidR="000A04F1" w:rsidRPr="00583382" w:rsidTr="00905C5B">
        <w:trPr>
          <w:trHeight w:hRule="exact" w:val="384"/>
        </w:trPr>
        <w:tc>
          <w:tcPr>
            <w:tcW w:w="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1.7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 - футбол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18</w:t>
            </w:r>
          </w:p>
        </w:tc>
      </w:tr>
      <w:tr w:rsidR="000A04F1" w:rsidRPr="00583382" w:rsidTr="00905C5B">
        <w:trPr>
          <w:trHeight w:hRule="exact" w:val="376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AB5692" w:rsidRDefault="000A04F1" w:rsidP="00905C5B">
            <w:pPr>
              <w:pStyle w:val="a4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AB5692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Вариативная часть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AB569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AB569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18</w:t>
            </w:r>
          </w:p>
        </w:tc>
      </w:tr>
      <w:tr w:rsidR="000A04F1" w:rsidRPr="00583382" w:rsidTr="00905C5B">
        <w:trPr>
          <w:trHeight w:hRule="exact" w:val="388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2.1</w:t>
            </w: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18</w:t>
            </w:r>
          </w:p>
        </w:tc>
      </w:tr>
      <w:tr w:rsidR="000A04F1" w:rsidRPr="00583382" w:rsidTr="00905C5B">
        <w:trPr>
          <w:trHeight w:hRule="exact" w:val="396"/>
        </w:trPr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58338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105</w:t>
            </w:r>
          </w:p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0A04F1" w:rsidRPr="00583382" w:rsidRDefault="000A04F1" w:rsidP="00905C5B">
            <w:pPr>
              <w:pStyle w:val="a4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</w:tc>
      </w:tr>
    </w:tbl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C5B" w:rsidRDefault="00905C5B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C5B" w:rsidRDefault="00905C5B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5C5B" w:rsidRDefault="00905C5B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324" w:rsidRDefault="00E95324" w:rsidP="00F00E4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6867" w:rsidRPr="00905C5B" w:rsidRDefault="003D6867" w:rsidP="00905C5B">
      <w:pPr>
        <w:pStyle w:val="ab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05C5B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 физической культуре по ФГОС</w:t>
      </w:r>
    </w:p>
    <w:p w:rsidR="003D6867" w:rsidRPr="00102B4C" w:rsidRDefault="003D6867" w:rsidP="003D68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02B4C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3D6867" w:rsidRDefault="003D6867" w:rsidP="000A04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2B4C">
        <w:rPr>
          <w:rFonts w:ascii="Times New Roman" w:eastAsia="Calibri" w:hAnsi="Times New Roman" w:cs="Times New Roman"/>
          <w:b/>
          <w:sz w:val="24"/>
          <w:szCs w:val="24"/>
        </w:rPr>
        <w:t>(105 часов)</w:t>
      </w:r>
    </w:p>
    <w:p w:rsidR="000A04F1" w:rsidRPr="000A04F1" w:rsidRDefault="000A04F1" w:rsidP="000A04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7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17"/>
        <w:gridCol w:w="9963"/>
        <w:gridCol w:w="1424"/>
        <w:gridCol w:w="1219"/>
        <w:gridCol w:w="1171"/>
      </w:tblGrid>
      <w:tr w:rsidR="003D6867" w:rsidRPr="00604007" w:rsidTr="00E95324">
        <w:trPr>
          <w:trHeight w:val="345"/>
        </w:trPr>
        <w:tc>
          <w:tcPr>
            <w:tcW w:w="1017" w:type="dxa"/>
            <w:vMerge w:val="restart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63" w:type="dxa"/>
            <w:vMerge w:val="restart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содержание урока</w:t>
            </w:r>
          </w:p>
        </w:tc>
        <w:tc>
          <w:tcPr>
            <w:tcW w:w="1424" w:type="dxa"/>
            <w:vMerge w:val="restart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D6867" w:rsidRPr="00604007" w:rsidTr="00E95324">
        <w:trPr>
          <w:trHeight w:val="235"/>
        </w:trPr>
        <w:tc>
          <w:tcPr>
            <w:tcW w:w="1017" w:type="dxa"/>
            <w:vMerge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3" w:type="dxa"/>
            <w:vMerge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Merge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D6867" w:rsidRPr="00604007" w:rsidTr="00E95324">
        <w:trPr>
          <w:trHeight w:val="282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  <w:r w:rsidR="00940A6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940A6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D6867" w:rsidRPr="00604007" w:rsidTr="00E95324">
        <w:trPr>
          <w:trHeight w:val="1145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Ходьба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бег (5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Высокий старт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(30-40 м).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Встречная эстафета. Специальные беговые упражнения; развитие скоростных качеств. Подвижная игра «Бег с флажками».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4C077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863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Олимпийские игры древности. Высокий старт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(40-50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специальные беговые упражнения, развитие скоростных возможностей. Круговая эстафета. 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4C077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863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Возрождение Олимпийских игр и олимпийского движения. Высокий старт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бег по дистанции, специальные беговые упражнения, раз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softHyphen/>
              <w:t>витие скоростных возможностей. Встречная эстафета.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4C077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863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Бег на результат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(60 м).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Специальные </w:t>
            </w:r>
            <w:r w:rsidRPr="00AF53B9">
              <w:rPr>
                <w:rFonts w:ascii="Times New Roman" w:eastAsia="Times New Roman" w:hAnsi="Times New Roman"/>
                <w:bCs/>
                <w:sz w:val="24"/>
                <w:szCs w:val="24"/>
              </w:rPr>
              <w:t>беговые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>упражнения, развитие скоростных возможно</w:t>
            </w:r>
            <w:r w:rsidRPr="00AF53B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softHyphen/>
              <w:t>стей. Подвижная игра «Разведчики и часовые».</w:t>
            </w:r>
            <w:r w:rsidR="00420B09">
              <w:rPr>
                <w:rFonts w:ascii="Times New Roman" w:eastAsia="Arial Unicode MS" w:hAnsi="Times New Roman"/>
                <w:spacing w:val="-10"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челночный бег 3*10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605346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C010B" w:rsidRPr="00604007" w:rsidRDefault="00605346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71F" w:rsidRPr="00604007" w:rsidRDefault="00DD071F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726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Прыжок в длину. Метание малого мяча(4 ч)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Обучение отталкивания в прыжке в длину способом «согнув ноги», прыжок с 7-9 шагов разбега. Метание малого мяча в горизонтальную цель </w:t>
            </w:r>
            <w:r w:rsidRPr="00AF53B9">
              <w:rPr>
                <w:rFonts w:ascii="Times New Roman" w:eastAsia="Times New Roman" w:hAnsi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AF53B9">
              <w:rPr>
                <w:rFonts w:ascii="Times New Roman" w:eastAsia="Times New Roman" w:hAnsi="Times New Roman"/>
                <w:i/>
                <w:iCs/>
                <w:spacing w:val="30"/>
                <w:sz w:val="24"/>
                <w:szCs w:val="24"/>
              </w:rPr>
              <w:t>1)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 5-6 м. ОРУ на гимн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камейке. Подвижная игра «Попади в мяч». Специальные беговые упражнения.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605346" w:rsidP="00EC0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145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Обучение подбора разбега. Прыжок с 7-9 шагов разбега. ОРУ. Специальные беговые упражнения. Подвижная игра «Кто дальше бросит». Развитие скоростно-силовых качеств.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Прыжок в длину с места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373DF3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863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 длину с 7-9 шагов.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Метание тен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нисного мяча на дальность. Специальные беговые упражнения. Развитие скоростно-силовых качеств. Правила соревнований в метании.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373DF3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C010B" w:rsidRPr="00604007" w:rsidRDefault="00373DF3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2921CB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21C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3D6867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D6867" w:rsidRPr="00AF53B9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Бег на сред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ние дистан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ции (2 ч)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 Бег в равномерном темпе. Бег 1000 м. ОРУ. Развитие выносливости. Подвижные игра «Салки». Физическое развитие человека.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373DF3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  <w:vAlign w:val="center"/>
          </w:tcPr>
          <w:p w:rsidR="003D6867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3D6867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подготовка и ее связь с укреплением здоровья, развитием физических качеств. Бег 1000 м. ОРУ. Развитие выносливости. Подвижная игра «Круговая </w:t>
            </w:r>
            <w:r w:rsidRPr="00AF53B9">
              <w:rPr>
                <w:rFonts w:ascii="Times New Roman" w:eastAsia="Times New Roman" w:hAnsi="Times New Roman"/>
                <w:bCs/>
                <w:spacing w:val="-10"/>
                <w:sz w:val="24"/>
                <w:szCs w:val="24"/>
              </w:rPr>
              <w:t>эстафета</w:t>
            </w:r>
            <w:r w:rsidRPr="00AF53B9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</w:rPr>
              <w:t xml:space="preserve">». 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677C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  <w:vAlign w:val="center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 – футбол (7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Ведения, подачи, передачи мяча(9 часов)</w:t>
            </w:r>
          </w:p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Техника безопасности во время занятий. Изучение стойки и перемещения футболиста, бегом лицом и спиной вперёд, приставными и с крестными шагами в сторону.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677C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63" w:type="dxa"/>
          </w:tcPr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Футбол.  Изучение ударов по неподвижному мячу различными частями стопы и подъёма.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662E63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3" w:type="dxa"/>
          </w:tcPr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Изучение ведение мяча, отбор мяча.  Развитие физических качеств. Правила соревнований по футболу.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662E63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63" w:type="dxa"/>
          </w:tcPr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Комбинации из основных элементов игры в футбол. Развитие физических качеств.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3" w:type="dxa"/>
          </w:tcPr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Удары по мячу головой, вбрасывание из-за «боковой» линии, обманные движения.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63" w:type="dxa"/>
          </w:tcPr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2061EA"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Режим дня, его основное содержание и правила планирования. </w:t>
            </w:r>
            <w:r w:rsidRPr="002061EA">
              <w:rPr>
                <w:rFonts w:ascii="Times New Roman" w:hAnsi="Times New Roman"/>
                <w:sz w:val="24"/>
                <w:szCs w:val="24"/>
              </w:rPr>
              <w:t>Двусторонняя игра в футбол. Развитие физических качеств.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3" w:type="dxa"/>
          </w:tcPr>
          <w:p w:rsidR="003D6867" w:rsidRPr="002061EA" w:rsidRDefault="003D6867" w:rsidP="00130D07">
            <w:pPr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2061EA">
              <w:rPr>
                <w:rFonts w:ascii="Times New Roman" w:hAnsi="Times New Roman"/>
                <w:sz w:val="24"/>
                <w:szCs w:val="24"/>
              </w:rPr>
              <w:t>Игра в футбол по основным правилам с привлечением учащихся к судейству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37F">
              <w:rPr>
                <w:rFonts w:ascii="Times New Roman" w:hAnsi="Times New Roman"/>
                <w:b/>
                <w:sz w:val="24"/>
                <w:szCs w:val="24"/>
              </w:rPr>
              <w:t>Гимнастика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940A6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F7537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Висы. Строе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вые упражне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ния(4 часа)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История гимнастики. Перестроение 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колонны по одному в колонну </w:t>
            </w:r>
            <w:r w:rsidRPr="00AF53B9">
              <w:rPr>
                <w:rFonts w:ascii="Times New Roman" w:eastAsia="Times New Roman" w:hAnsi="Times New Roman"/>
                <w:bCs/>
                <w:sz w:val="24"/>
                <w:szCs w:val="24"/>
              </w:rPr>
              <w:t>по четыре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дроблением и сведением. ОРУ </w:t>
            </w:r>
            <w:r w:rsidRPr="00AF53B9">
              <w:rPr>
                <w:rFonts w:ascii="Times New Roman" w:eastAsia="Times New Roman" w:hAnsi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месте. Вис согнувшись,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вис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прогнувшись (м.), смешанные висы (д.). Развитие силовых способностей. Значение гимнастических уп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ражнений для сохранения правильной осанки.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подъемы, висы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EC010B" w:rsidRPr="0060400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Закаливание организма. Перестроение из колонны по одному в колон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ну по четыре дроблением и сведением. ОРУ в движении. Вис согнувшись,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вис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прогнув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шись (м.), смешанные висы (д.). Подтягивания в висе. Подвижная игра «Фигуры».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строевой шаг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245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Спортивная гимнастика. Перестроение из колонны по одному в колон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ну по четыре дроблением и сведением. ОРУ в движении. Вис согнувшись,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вис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прогнув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шись (м.), смешанные висы (д.). Подтягивания в висе. Подвижная игра «Фигуры». Развитие силовых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963" w:type="dxa"/>
          </w:tcPr>
          <w:p w:rsidR="003D6867" w:rsidRPr="00B87A08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Опорный Прыжок, строевые упражнения(4 часа)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Перестроение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из колонны по четыре в колонну по одному с разведением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и слиянием по восемь человек в движении. ОРУ с мячами. Прыжок ноги врозь. Подвижная игра «Удочка». Развитие силовых способностей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Аэробика. Перестроение из колонны по два и по четыре в колонну по одному с разведением и слияни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ем по восемь человек в движении. ОРУ с мячами. Прыжок ноги врозь. Подвижная игра «Кто обгонит?». Развитие силовых способностей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C01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ноги врозь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(козел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ширину,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высота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100-110 см).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ОРУ в движении. Эстафеты. Выполнение комплекса упражнений с обручем. Упражнения на гимнастической скамейке. 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прыжка ноги врозь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(на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оценку).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Выполнение комплекса ОРУ с обручем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(5-6 </w:t>
            </w:r>
            <w:r w:rsidRPr="00AF53B9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упражнений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  <w:proofErr w:type="gramStart"/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дача: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комплекс акробатических упражнений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63" w:type="dxa"/>
          </w:tcPr>
          <w:p w:rsidR="003D6867" w:rsidRPr="00B87A08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Акроба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Лазание(4 часа)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 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Спортивная акробатика. Строевой шаг. Повороты в движении. Кувырки вперед и назад. Стойка на лопатках. Лазание по канату Подвижная игра «Челнок». ОРУ с набивным мячом. Развитие координационных способностей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Два кувырка вперед слитно. «Мост» из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ложения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стоя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(с помощью).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Комбинация из разученных приемов. Комбинация ОРУ с мячом. Лазание по канату в два приема. Развитие координационных способностей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Строевой шаг. Повороты на месте. Кувырки вперед и назад. ОРУ в движении. Лазание по канату. Подвижная игра «Смена капитана».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опорный прыжок, лазание по канату.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Баскетбол (13 часов)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 История баскетбола. 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 качеств. Правила ТБ при игре баскетбол.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координационных качеств. Терминология баскетбола.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F4228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ind w:right="115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Ведение мяча в высокой стойке. Остановка двумя шагами. Передача мяча одной рукой от плеча на месте. Сочетание приемов ведения, передачи, броска. Игра в мини-баскетбол. Развитие ко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ординационных способностей. Правила игры в баскетбол.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ind w:right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в низкой стойке. Остановка двумя шагами.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Передача мяча одной рукой от плеча на мест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е. Ведение мяча в низкой стойке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передачи, броска.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 xml:space="preserve"> Сочетание приемов ведения, передачи, броска.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9" w:type="dxa"/>
          </w:tcPr>
          <w:p w:rsidR="003D686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30D0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ind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Ведение мяча в низкой стойке. Остановка двумя шагами. Передача мяча одной рукой от плеча в движении. Сочетание приемов ведения, передачи, броска. Игра в мини-баскетбол. 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ind w:right="10" w:firstLine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Ведение мяча в низкой стойке. </w:t>
            </w:r>
            <w:r w:rsidRPr="00AF53B9">
              <w:rPr>
                <w:rFonts w:ascii="Times New Roman" w:eastAsia="Times New Roman" w:hAnsi="Times New Roman"/>
                <w:i/>
                <w:iCs/>
                <w:spacing w:val="30"/>
                <w:sz w:val="24"/>
                <w:szCs w:val="24"/>
              </w:rPr>
              <w:t>(2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х 2,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3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х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3).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Игра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2, 3 х 3).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Передачи мяча в тройках в движении со сменой места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Игра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2, 3 х 3).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от головы после остановки. Передачи мяча в тройках в движении со сменой места. Нападение быстрым прорывом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от головы после остановки. Передачи мяча в тройках в движении со сменой места. Нападение быстрым прорывом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от головы после остановки. Передачи мяча в тройках в движении со сменой места. Нападение быстрым прорывом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 х </w:t>
            </w:r>
            <w:r w:rsidRPr="00AF53B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24" w:type="dxa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Лыжная подготовка (18 часов)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Техника лыжных ходов. Повороты и передвижения(18 часов)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ТБ. Скользящий шаг. Схема движения. Стойка. Работа рук. Работа ног.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 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0D0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Спуск наискось.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Подъём ступающим шагом.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Торможение упором.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507DA" w:rsidRPr="00604007" w:rsidRDefault="00A91B9A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Игры на лыжах.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Непрерывное передвижение.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F214D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Скользящий шаг.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бесшажный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ход.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Спуски и подъёмы.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Торможение упором. Схема движения. Стойка. Работа рук. Работа ног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Игры на лыжах. Схема движения. Стойка. Работа рук. Работа ног.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виды лыжных ходов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1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507DA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Баскетбол (5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63" w:type="dxa"/>
          </w:tcPr>
          <w:p w:rsidR="003D6867" w:rsidRDefault="003D6867" w:rsidP="00130D0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Овладение техникой передвижений, остановок, поворотов и стоек.(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ч)</w:t>
            </w:r>
          </w:p>
          <w:p w:rsidR="003D6867" w:rsidRPr="00420CD9" w:rsidRDefault="003D6867" w:rsidP="00130D0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 Стойка и передвижения игрока. Ведение мяча с изменением скорости и высоты отскока. Бросок двумя руками снизу после ловли мяча. Позиционное нападение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(5</w:t>
            </w:r>
            <w:proofErr w:type="gramStart"/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0)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CB3CD2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Ведение мяча с изменением скорости и высоты отскока. Со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четание приемов: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(ведение - остановка - бросок).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Позиционное нападение через </w:t>
            </w:r>
            <w:proofErr w:type="spell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скрестный</w:t>
            </w:r>
            <w:proofErr w:type="spell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выход. Игра в мини-баскетбол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856F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63" w:type="dxa"/>
            <w:vAlign w:val="center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Вырывание и выбивание мяча. Бросок одной рукой от плеча с места со средней дистанции. Нападение быстрым прорывом. Игра в мини-баскетбол. Развитие координационных качеств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856F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Развитие координационных качеств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856F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sz w:val="24"/>
                <w:szCs w:val="24"/>
              </w:rPr>
              <w:t xml:space="preserve">Стойка и передвижения игрока. Вырывание и выбивание мяча. Бросок двумя руками от головы в движении. Взаимодействия двух игроков через заслон. Нападение быстрым прорывом. </w:t>
            </w:r>
            <w:r w:rsidRPr="00AF53B9">
              <w:rPr>
                <w:rFonts w:ascii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 xml:space="preserve"> остановка шагом 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9D52C4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507D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Волейбол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940A6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Тактика и техника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владения мячом 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940A67">
              <w:rPr>
                <w:rFonts w:ascii="Times New Roman" w:hAnsi="Times New Roman"/>
                <w:b/>
                <w:sz w:val="24"/>
                <w:szCs w:val="24"/>
              </w:rPr>
              <w:t xml:space="preserve">  ч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D6867" w:rsidRPr="00D40D80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Инструктаж по ТБ.  История волейбола. 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скоростных и скоростно–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силовых способностей.  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</w:tcPr>
          <w:p w:rsidR="003D6867" w:rsidRPr="00604007" w:rsidRDefault="00856F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игрока. Передвижения в стойке. Передача мяча двумя руками сверху вперед. Подвижная игра «Пасовка волейболистов». 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игрока. Передвижения в стойке. Передача мяча двумя руками сверху на месте и после передачи вперед. Встречные и линейные эстафеты. Подвижная игра с элементами </w:t>
            </w:r>
            <w:proofErr w:type="gramStart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в/б</w:t>
            </w:r>
            <w:proofErr w:type="gramEnd"/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«Летучий мяч».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Сдача: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нижняя и верхняя подача мяча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EF6361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6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0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 Развитие скоростных и скоростно – силовых способностей. 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мини-волейбол. Развитие скоростных и скоростно – силовых способностей.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в парах через зону. Эстафеты. Нижняя прямая подача мяча. Игра по упрощенным правилам.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ча сверху двумя руками в парах через сетку. Прием мяча снизу двумя руками в парах в зоне и через зону. Эстафеты. Нижняя прямая подача мяча.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6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ча сверху двумя руками в парах через сетку. Прием мяча снизу двумя руками в парах. Нижняя прямая подача мяча в заданную зону.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Стойки и передвижения игрока. Передача мяча сверху двумя руками в парах в зоне и через зону. Прием мяча снизу двумя руками в парах и после подачи. Эстафеты. Комбинации из разученных элементов. Нижняя прямая подача мяча. Прямой нападающий удар после подбрасывания мяча партнером. Тактика свободного нападения. Игра по упрощенным правилам.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 после подачи. Эстафеты. Нижняя прямая подача мяча в заданную зону. Прямой нападающий удар после подбрасывания мяча партнером. Позиционное нападение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(6-0).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77-78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Комбинация из разученных элементов передвижений (перемещения в стойке, остановки, ускорения). Передача мяча снизу двумя в парах через сетку. Прием мяча снизу двумя руками после подачи. Прямой нападающий удар. Тактика свободного нападения. Игра по упрощенным правилам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0A4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F6361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Мини – футбол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11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часов)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9963" w:type="dxa"/>
          </w:tcPr>
          <w:p w:rsidR="003D6867" w:rsidRPr="000629E4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Мини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  <w:lang w:eastAsia="fr-FR"/>
              </w:rPr>
              <w:t>–футбол 6 часов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Формировать простейшие технико – тактические действия с мячом: ведение, удар, передача, обводка; разучить индивидуальную тактику действий; развивать быстроту, ловкость выносливость.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EF6361" w:rsidRPr="00604007" w:rsidRDefault="001E6EED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Формировать простейшие технико – тактические действия с мячом: ведение, удар, передача, обводка; разучить индивидуальную тактику действий; развивать быстроту, ловкость выносливость.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EF6361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D52C4" w:rsidRPr="0060400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З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акрепить способы действий с мячом: удар, ведение, остановка; учить выполнять их во взаимодействии с другими игроками; развивать ловкость, быстроту реакции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12F4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F6361" w:rsidRPr="0060400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12F4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Закрепить правила  игры в футбол и мини футбол, игровым полем, разметкой, действиями защитниками и нападающих; учить выполнять их во взаимодействии с другими игроками; развивать ловкость, быстроту реакции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</w:tcPr>
          <w:p w:rsidR="003D6867" w:rsidRDefault="00512F4B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EF6361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F6361" w:rsidRPr="0060400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Закрепить правила игры; Продолжать разучивание тактики защиты и нападения в футболе; совершенствовать технику владения мячом во взаимодействии с другими игроками; учить ориентироваться на игровом пространстве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512F4B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F6361" w:rsidRPr="0060400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0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Легкая атлетика (10 часов)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Спринтер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ский бег,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Эстафетный бег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(5 ч) 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 Высокий старт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(30-40 м).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Встречная эстафета. Специальные беговые упражнения. Развитие скоростных качеств. Старты из различных исходных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оложений</w:t>
            </w:r>
            <w:r w:rsidRPr="00AF53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Высокий старт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(40-50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512F4B" w:rsidP="009D5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Высокий старт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(до 10-15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с ускорением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(50-60 м),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по дистанции. Специальные беговые упражнения. Развитие скоростных возможностей. Встречная эстафета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(передача палочки).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Влияние легкоатлетических упражнений на различные системы организма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E6FA0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Бег на результат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(60 м).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Специальные беговые упражнения. Развитие скоростных возможностей. ОРУ в движении. Эстафеты по кругу. Передача палочки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A6535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12F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Сдача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: Бег на результат 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(60 м), </w:t>
            </w:r>
            <w:r w:rsidRPr="00AF53B9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челночный бег</w:t>
            </w:r>
            <w:r w:rsidRPr="00AF53B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Специальные беговые упражнения. Развитие скоростных возможностей. ОРУ в движении. Эстафеты по кругу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A6535" w:rsidP="00512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12F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Прыжок в высоту. Ме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тание малого мяча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>(5 часов)</w:t>
            </w:r>
          </w:p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Прыжок в высоту с 7-9 шагов разбега спосо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бом «перешагивание». Подбор разбега и от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талкивание. Метание теннисного мяча с 3-5 шагов на заданное расстояние. ОРУ. Специ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альные 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еговые упражнения. Развитие ско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ростно-силовых качеств. Правила соревнований по прыжкам в высоту.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A6535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12F4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Прыжок в высоту с 7-9 шагов разбега способом «перешагивание». Переход через планку. Метание теннисного мяча с 3-5 шагов на даль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ность. ОРУ. Специальные беговые упражнения.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Сдача: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за 30 сек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512F4B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Прыжок в высоту с 7-9 шагов разбега спосо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softHyphen/>
              <w:t>бом «перешагивание». Приземление. Метание теннисного мяча с 3-5 шагов на дальность. ОРУ Специальные беговые упражнения. Развитие скоростно-силовых качеств.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:rsidR="003D6867" w:rsidRDefault="00512F4B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F6361" w:rsidRPr="00604007" w:rsidRDefault="00DA6535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 высоту с 7-9 шагов разбега способом «перешагивание». Метание теннисного мяча с 3-5 шагов на дальность. ОРУ.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Сдача: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Подтягивания из виса (юноши), прыжки через скакалку (девушки)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A6535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4794" w:type="dxa"/>
            <w:gridSpan w:val="5"/>
          </w:tcPr>
          <w:p w:rsidR="003D6867" w:rsidRPr="0060400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Бадминтон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40A67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3" w:type="dxa"/>
          </w:tcPr>
          <w:p w:rsidR="003D6867" w:rsidRDefault="003D6867" w:rsidP="00130D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Бадминтон (6</w:t>
            </w:r>
            <w:r w:rsidRPr="00AF53B9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 по ТБ. </w:t>
            </w:r>
            <w:r w:rsidRPr="00E97815">
              <w:rPr>
                <w:rFonts w:ascii="Times New Roman" w:hAnsi="Times New Roman"/>
                <w:sz w:val="24"/>
                <w:szCs w:val="24"/>
              </w:rPr>
              <w:t>Высокая подача. Короткая подача. Понятие «зоны» Основные технические требования к выполнению короткой подаче. Высокий удар сверху справа. Постановка точки удара. Игра.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512F4B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F63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63" w:type="dxa"/>
          </w:tcPr>
          <w:p w:rsidR="003D6867" w:rsidRPr="00E97815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Высокие удары по линии. Высокие удары по диагонали. Понятие правой и левой диагонали в бадминтоне.</w:t>
            </w:r>
          </w:p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Крестный шаг в перемещениях на задней линии поля.</w:t>
            </w:r>
            <w:r w:rsidRPr="00E97815">
              <w:rPr>
                <w:rFonts w:ascii="Times New Roman" w:hAnsi="Times New Roman"/>
                <w:sz w:val="24"/>
                <w:szCs w:val="24"/>
              </w:rPr>
              <w:cr/>
              <w:t>Игра.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DA6535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0A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Инструктаж по ТБ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 </w:t>
            </w: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 xml:space="preserve">Возникновение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игры в бадминтон</w:t>
            </w:r>
            <w:r w:rsidRPr="00AF53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E97815">
              <w:rPr>
                <w:rFonts w:ascii="Times New Roman" w:hAnsi="Times New Roman"/>
                <w:sz w:val="24"/>
                <w:szCs w:val="24"/>
              </w:rPr>
              <w:t>Поочередное набивание волана открытой и закрытой стороной ракетки. Высокие подачи волана.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39303F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0A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Высокие удары. Эстафеты с воланами. Игра «Игра в парах двумя воланами».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512F4B" w:rsidP="00393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00A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A05CF6">
              <w:rPr>
                <w:rFonts w:ascii="Times New Roman" w:hAnsi="Times New Roman"/>
                <w:sz w:val="24"/>
                <w:szCs w:val="24"/>
              </w:rPr>
              <w:t>Различные подачи и удары. ОРУ. Эстафеты с воланами. Игра «Жонглирование по кругу». Игра в бадминтон. Развитие координационных способностей</w:t>
            </w:r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Pr="00604007" w:rsidRDefault="0039303F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D52C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867" w:rsidRPr="00604007" w:rsidTr="00E95324">
        <w:trPr>
          <w:trHeight w:val="151"/>
        </w:trPr>
        <w:tc>
          <w:tcPr>
            <w:tcW w:w="1017" w:type="dxa"/>
          </w:tcPr>
          <w:p w:rsidR="003D686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63" w:type="dxa"/>
          </w:tcPr>
          <w:p w:rsidR="003D6867" w:rsidRPr="00AF53B9" w:rsidRDefault="003D6867" w:rsidP="00130D07">
            <w:pPr>
              <w:rPr>
                <w:rFonts w:ascii="Times New Roman" w:hAnsi="Times New Roman"/>
                <w:sz w:val="24"/>
                <w:szCs w:val="24"/>
              </w:rPr>
            </w:pPr>
            <w:r w:rsidRPr="00E97815">
              <w:rPr>
                <w:rFonts w:ascii="Times New Roman" w:hAnsi="Times New Roman"/>
                <w:sz w:val="24"/>
                <w:szCs w:val="24"/>
              </w:rPr>
              <w:t>Хватка ракетки закрытой стороной. Хватка ракетки открытой стороной. Высокая подача. Обмен высокими ударами через сетку</w:t>
            </w:r>
            <w:proofErr w:type="gramStart"/>
            <w:r w:rsidRPr="00E9781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39303F">
              <w:rPr>
                <w:rFonts w:ascii="Times New Roman" w:hAnsi="Times New Roman"/>
                <w:sz w:val="24"/>
                <w:szCs w:val="24"/>
              </w:rPr>
              <w:t xml:space="preserve"> Заключительный урок.</w:t>
            </w:r>
            <w:bookmarkStart w:id="0" w:name="_GoBack"/>
            <w:bookmarkEnd w:id="0"/>
          </w:p>
        </w:tc>
        <w:tc>
          <w:tcPr>
            <w:tcW w:w="1424" w:type="dxa"/>
          </w:tcPr>
          <w:p w:rsidR="003D6867" w:rsidRDefault="003D6867" w:rsidP="001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</w:tcPr>
          <w:p w:rsidR="003D6867" w:rsidRDefault="0039303F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39303F" w:rsidRPr="00604007" w:rsidRDefault="0039303F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70" w:type="dxa"/>
          </w:tcPr>
          <w:p w:rsidR="003D6867" w:rsidRPr="00604007" w:rsidRDefault="003D6867" w:rsidP="00130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867" w:rsidRDefault="003D6867" w:rsidP="003D6867">
      <w:pPr>
        <w:rPr>
          <w:rFonts w:ascii="Times New Roman" w:hAnsi="Times New Roman" w:cs="Times New Roman"/>
          <w:sz w:val="24"/>
          <w:szCs w:val="24"/>
        </w:rPr>
      </w:pPr>
    </w:p>
    <w:p w:rsidR="00990BC1" w:rsidRDefault="00990BC1"/>
    <w:sectPr w:rsidR="00990BC1" w:rsidSect="00E95324">
      <w:footerReference w:type="default" r:id="rId8"/>
      <w:pgSz w:w="16838" w:h="11906" w:orient="landscape"/>
      <w:pgMar w:top="992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178" w:rsidRDefault="003E1178" w:rsidP="000F2D8A">
      <w:pPr>
        <w:spacing w:after="0" w:line="240" w:lineRule="auto"/>
      </w:pPr>
      <w:r>
        <w:separator/>
      </w:r>
    </w:p>
  </w:endnote>
  <w:endnote w:type="continuationSeparator" w:id="0">
    <w:p w:rsidR="003E1178" w:rsidRDefault="003E1178" w:rsidP="000F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83272"/>
      <w:docPartObj>
        <w:docPartGallery w:val="Page Numbers (Bottom of Page)"/>
        <w:docPartUnique/>
      </w:docPartObj>
    </w:sdtPr>
    <w:sdtContent>
      <w:p w:rsidR="00A677C4" w:rsidRDefault="00A677C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03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677C4" w:rsidRDefault="00A677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178" w:rsidRDefault="003E1178" w:rsidP="000F2D8A">
      <w:pPr>
        <w:spacing w:after="0" w:line="240" w:lineRule="auto"/>
      </w:pPr>
      <w:r>
        <w:separator/>
      </w:r>
    </w:p>
  </w:footnote>
  <w:footnote w:type="continuationSeparator" w:id="0">
    <w:p w:rsidR="003E1178" w:rsidRDefault="003E1178" w:rsidP="000F2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CA5"/>
    <w:multiLevelType w:val="hybridMultilevel"/>
    <w:tmpl w:val="080021C2"/>
    <w:lvl w:ilvl="0" w:tplc="0FAA4038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6867"/>
    <w:rsid w:val="000A04F1"/>
    <w:rsid w:val="000F2D8A"/>
    <w:rsid w:val="00130D07"/>
    <w:rsid w:val="00152612"/>
    <w:rsid w:val="001B1F48"/>
    <w:rsid w:val="001E30D5"/>
    <w:rsid w:val="001E6EED"/>
    <w:rsid w:val="001F4228"/>
    <w:rsid w:val="00373DF3"/>
    <w:rsid w:val="0039303F"/>
    <w:rsid w:val="00393253"/>
    <w:rsid w:val="003B1F62"/>
    <w:rsid w:val="003C6BC6"/>
    <w:rsid w:val="003D6867"/>
    <w:rsid w:val="003D6BFC"/>
    <w:rsid w:val="003E1178"/>
    <w:rsid w:val="00420B09"/>
    <w:rsid w:val="004C0777"/>
    <w:rsid w:val="00506397"/>
    <w:rsid w:val="00512F4B"/>
    <w:rsid w:val="005507DA"/>
    <w:rsid w:val="00594171"/>
    <w:rsid w:val="0059625D"/>
    <w:rsid w:val="005B49AC"/>
    <w:rsid w:val="00600A42"/>
    <w:rsid w:val="00605346"/>
    <w:rsid w:val="00662E63"/>
    <w:rsid w:val="006C4FDE"/>
    <w:rsid w:val="00816610"/>
    <w:rsid w:val="00844939"/>
    <w:rsid w:val="00856F67"/>
    <w:rsid w:val="008674EB"/>
    <w:rsid w:val="00895E54"/>
    <w:rsid w:val="008D5360"/>
    <w:rsid w:val="008F5EFA"/>
    <w:rsid w:val="00905C5B"/>
    <w:rsid w:val="00940A67"/>
    <w:rsid w:val="00990BC1"/>
    <w:rsid w:val="009A32D8"/>
    <w:rsid w:val="009D52C4"/>
    <w:rsid w:val="00A17D89"/>
    <w:rsid w:val="00A677C4"/>
    <w:rsid w:val="00A91B9A"/>
    <w:rsid w:val="00AB5692"/>
    <w:rsid w:val="00AF7440"/>
    <w:rsid w:val="00CB2454"/>
    <w:rsid w:val="00CB3CD2"/>
    <w:rsid w:val="00DA6535"/>
    <w:rsid w:val="00DD071F"/>
    <w:rsid w:val="00DE2116"/>
    <w:rsid w:val="00DE6FA0"/>
    <w:rsid w:val="00E80C98"/>
    <w:rsid w:val="00E860E3"/>
    <w:rsid w:val="00E900F4"/>
    <w:rsid w:val="00E95324"/>
    <w:rsid w:val="00EC010B"/>
    <w:rsid w:val="00EF6361"/>
    <w:rsid w:val="00EF7C09"/>
    <w:rsid w:val="00F00E49"/>
    <w:rsid w:val="00F214DD"/>
    <w:rsid w:val="00F23A1C"/>
    <w:rsid w:val="00FA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6867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F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2D8A"/>
  </w:style>
  <w:style w:type="paragraph" w:styleId="a7">
    <w:name w:val="footer"/>
    <w:basedOn w:val="a"/>
    <w:link w:val="a8"/>
    <w:uiPriority w:val="99"/>
    <w:unhideWhenUsed/>
    <w:rsid w:val="000F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2D8A"/>
  </w:style>
  <w:style w:type="paragraph" w:styleId="a9">
    <w:name w:val="Balloon Text"/>
    <w:basedOn w:val="a"/>
    <w:link w:val="aa"/>
    <w:uiPriority w:val="99"/>
    <w:semiHidden/>
    <w:unhideWhenUsed/>
    <w:rsid w:val="00E8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C9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05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12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44</cp:revision>
  <cp:lastPrinted>2016-09-21T11:53:00Z</cp:lastPrinted>
  <dcterms:created xsi:type="dcterms:W3CDTF">2016-09-16T19:44:00Z</dcterms:created>
  <dcterms:modified xsi:type="dcterms:W3CDTF">2018-10-17T09:48:00Z</dcterms:modified>
</cp:coreProperties>
</file>